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 xml:space="preserve">令和2年度　新任研修　</w:t>
      </w:r>
      <w:r w:rsidRPr="00B97A85">
        <w:rPr>
          <w:rFonts w:asciiTheme="majorEastAsia" w:eastAsiaTheme="majorEastAsia" w:hAnsiTheme="majorEastAsia" w:hint="eastAsia"/>
          <w:color w:val="000000" w:themeColor="text1"/>
          <w:sz w:val="22"/>
          <w:szCs w:val="21"/>
        </w:rPr>
        <w:t>介護保険と高齢者施策　課題</w:t>
      </w:r>
    </w:p>
    <w:p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rsidTr="00F4025A">
        <w:trPr>
          <w:trHeight w:val="598"/>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FA5271">
              <w:rPr>
                <w:rFonts w:asciiTheme="majorEastAsia" w:eastAsiaTheme="majorEastAsia" w:hAnsiTheme="majorEastAsia"/>
                <w:spacing w:val="15"/>
                <w:kern w:val="0"/>
                <w:sz w:val="22"/>
                <w:szCs w:val="21"/>
                <w:fitText w:val="1540" w:id="-2025077760"/>
              </w:rPr>
              <w:t>所属事業所</w:t>
            </w:r>
            <w:r w:rsidRPr="00FA5271">
              <w:rPr>
                <w:rFonts w:asciiTheme="majorEastAsia" w:eastAsiaTheme="majorEastAsia" w:hAnsiTheme="majorEastAsia"/>
                <w:spacing w:val="-30"/>
                <w:kern w:val="0"/>
                <w:sz w:val="22"/>
                <w:szCs w:val="21"/>
                <w:fitText w:val="1540" w:id="-2025077760"/>
              </w:rPr>
              <w:t>名</w:t>
            </w:r>
          </w:p>
        </w:tc>
        <w:tc>
          <w:tcPr>
            <w:tcW w:w="6143" w:type="dxa"/>
            <w:vAlign w:val="center"/>
          </w:tcPr>
          <w:p w:rsidR="00281C1D" w:rsidRPr="0060503D" w:rsidRDefault="00281C1D" w:rsidP="00F4025A">
            <w:pPr>
              <w:ind w:leftChars="100" w:left="210"/>
              <w:rPr>
                <w:rFonts w:ascii="ＭＳ Ｐ明朝" w:eastAsia="ＭＳ Ｐ明朝" w:hAnsi="ＭＳ Ｐ明朝"/>
                <w:kern w:val="0"/>
                <w:sz w:val="22"/>
              </w:rPr>
            </w:pPr>
          </w:p>
        </w:tc>
      </w:tr>
      <w:tr w:rsidR="00281C1D" w:rsidTr="00F4025A">
        <w:trPr>
          <w:trHeight w:val="573"/>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FA5271">
              <w:rPr>
                <w:rFonts w:asciiTheme="majorEastAsia" w:eastAsiaTheme="majorEastAsia" w:hAnsiTheme="majorEastAsia"/>
                <w:spacing w:val="525"/>
                <w:kern w:val="0"/>
                <w:sz w:val="22"/>
                <w:szCs w:val="21"/>
                <w:fitText w:val="1540" w:id="-2025077759"/>
              </w:rPr>
              <w:t>氏</w:t>
            </w:r>
            <w:r w:rsidRPr="00FA5271">
              <w:rPr>
                <w:rFonts w:asciiTheme="majorEastAsia" w:eastAsiaTheme="majorEastAsia" w:hAnsiTheme="majorEastAsia"/>
                <w:kern w:val="0"/>
                <w:sz w:val="22"/>
                <w:szCs w:val="21"/>
                <w:fitText w:val="1540" w:id="-2025077759"/>
              </w:rPr>
              <w:t>名</w:t>
            </w:r>
          </w:p>
        </w:tc>
        <w:tc>
          <w:tcPr>
            <w:tcW w:w="6143" w:type="dxa"/>
            <w:vAlign w:val="center"/>
          </w:tcPr>
          <w:p w:rsidR="00281C1D" w:rsidRPr="0060503D" w:rsidRDefault="00281C1D" w:rsidP="00F4025A">
            <w:pPr>
              <w:ind w:leftChars="100" w:left="210"/>
              <w:rPr>
                <w:rFonts w:ascii="ＭＳ Ｐ明朝" w:eastAsia="ＭＳ Ｐ明朝" w:hAnsi="ＭＳ Ｐ明朝"/>
                <w:kern w:val="0"/>
                <w:sz w:val="22"/>
                <w:szCs w:val="21"/>
              </w:rPr>
            </w:pPr>
          </w:p>
        </w:tc>
      </w:tr>
      <w:tr w:rsidR="00281C1D" w:rsidTr="00F4025A">
        <w:trPr>
          <w:trHeight w:val="598"/>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rsidR="00281C1D" w:rsidRDefault="0080710F" w:rsidP="00F4025A">
            <w:pPr>
              <w:ind w:leftChars="100" w:left="210"/>
              <w:rPr>
                <w:rFonts w:ascii="ＭＳ Ｐ明朝" w:eastAsia="ＭＳ Ｐ明朝" w:hAnsi="ＭＳ Ｐ明朝"/>
                <w:kern w:val="0"/>
                <w:sz w:val="24"/>
                <w:szCs w:val="21"/>
              </w:rPr>
            </w:pPr>
            <w:r w:rsidRPr="0060503D">
              <w:rPr>
                <w:rFonts w:ascii="ＭＳ Ｐ明朝" w:eastAsia="ＭＳ Ｐ明朝" w:hAnsi="ＭＳ Ｐ明朝"/>
                <w:kern w:val="0"/>
                <w:sz w:val="22"/>
                <w:szCs w:val="21"/>
              </w:rPr>
              <w:t>（番号をお持ち出ない方は空欄で結構です）</w:t>
            </w:r>
          </w:p>
        </w:tc>
      </w:tr>
    </w:tbl>
    <w:p w:rsidR="00281C1D" w:rsidRDefault="00281C1D" w:rsidP="00281C1D">
      <w:pPr>
        <w:rPr>
          <w:rFonts w:ascii="ＭＳ Ｐ明朝" w:eastAsia="ＭＳ Ｐ明朝" w:hAnsi="ＭＳ Ｐ明朝"/>
          <w:kern w:val="0"/>
          <w:sz w:val="24"/>
          <w:szCs w:val="21"/>
        </w:rPr>
      </w:pPr>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社会福祉協議会</w:t>
      </w:r>
    </w:p>
    <w:p w:rsidR="00281C1D" w:rsidRPr="00B97A85" w:rsidRDefault="00281C1D" w:rsidP="00281C1D">
      <w:pPr>
        <w:spacing w:line="320" w:lineRule="exact"/>
        <w:ind w:leftChars="100" w:left="210"/>
        <w:rPr>
          <w:rFonts w:asciiTheme="minorEastAsia" w:hAnsiTheme="minorEastAsia"/>
        </w:rPr>
      </w:pPr>
      <w:r w:rsidRPr="00B97A85">
        <w:rPr>
          <w:rFonts w:asciiTheme="minorEastAsia" w:hAnsiTheme="minorEastAsia" w:hint="eastAsia"/>
        </w:rPr>
        <w:t>地域福祉権利擁護事業と成年後見制度の違いについて簡単に説明し、どのようなケースの場合にこのようなサービスや制度が必要と感じたか述べてください。</w:t>
      </w:r>
    </w:p>
    <w:p w:rsidR="00281C1D" w:rsidRDefault="00281C1D" w:rsidP="00281C1D">
      <w:pPr>
        <w:spacing w:line="320" w:lineRule="exact"/>
        <w:rPr>
          <w:rFonts w:asciiTheme="minorEastAsia" w:hAnsiTheme="minorEastAsia"/>
        </w:rPr>
      </w:pPr>
    </w:p>
    <w:p w:rsidR="0060503D" w:rsidRDefault="0060503D" w:rsidP="00281C1D">
      <w:pPr>
        <w:spacing w:line="320" w:lineRule="exact"/>
        <w:rPr>
          <w:rFonts w:asciiTheme="minorEastAsia" w:hAnsiTheme="minorEastAsia" w:hint="eastAsia"/>
        </w:rPr>
      </w:pPr>
    </w:p>
    <w:p w:rsidR="00281C1D" w:rsidRPr="00B97A85" w:rsidRDefault="00281C1D" w:rsidP="00281C1D">
      <w:pPr>
        <w:spacing w:line="320" w:lineRule="exact"/>
        <w:rPr>
          <w:rFonts w:asciiTheme="minorEastAsia" w:hAnsiTheme="minorEastAsia" w:hint="eastAsia"/>
        </w:rPr>
      </w:pPr>
      <w:bookmarkStart w:id="0" w:name="_GoBack"/>
      <w:bookmarkEnd w:id="0"/>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障害者福祉課</w:t>
      </w:r>
    </w:p>
    <w:p w:rsidR="00281C1D" w:rsidRPr="00B97A85" w:rsidRDefault="00281C1D" w:rsidP="00281C1D">
      <w:pPr>
        <w:spacing w:line="320" w:lineRule="exact"/>
        <w:ind w:leftChars="100" w:left="210"/>
        <w:rPr>
          <w:rFonts w:asciiTheme="minorEastAsia" w:hAnsiTheme="minorEastAsia"/>
        </w:rPr>
      </w:pPr>
      <w:r w:rsidRPr="00B97A85">
        <w:rPr>
          <w:rFonts w:asciiTheme="minorEastAsia" w:hAnsiTheme="minorEastAsia" w:hint="eastAsia"/>
        </w:rPr>
        <w:t>重度訪問介護を利用していた在宅の障害者が、介護保険制度が優先となる年齢に到達し、障害福祉制度から移行する際に、スムーズに移行ができない場合が多い。それはどういった理由からだと考えますか。</w:t>
      </w:r>
    </w:p>
    <w:p w:rsidR="00281C1D" w:rsidRDefault="00281C1D" w:rsidP="00281C1D">
      <w:pPr>
        <w:spacing w:line="320" w:lineRule="exact"/>
        <w:rPr>
          <w:rFonts w:asciiTheme="minorEastAsia" w:hAnsiTheme="minorEastAsia"/>
        </w:rPr>
      </w:pPr>
    </w:p>
    <w:p w:rsidR="00281C1D" w:rsidRDefault="00281C1D" w:rsidP="00281C1D">
      <w:pPr>
        <w:spacing w:line="320" w:lineRule="exact"/>
        <w:rPr>
          <w:rFonts w:asciiTheme="minorEastAsia" w:hAnsiTheme="minorEastAsia"/>
        </w:rPr>
      </w:pPr>
    </w:p>
    <w:p w:rsidR="0060503D" w:rsidRPr="00B97A85" w:rsidRDefault="0060503D" w:rsidP="00281C1D">
      <w:pPr>
        <w:spacing w:line="320" w:lineRule="exact"/>
        <w:rPr>
          <w:rFonts w:asciiTheme="minorEastAsia" w:hAnsiTheme="minorEastAsia" w:hint="eastAsia"/>
        </w:rPr>
      </w:pPr>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生活福祉総務課</w:t>
      </w:r>
    </w:p>
    <w:p w:rsidR="00281C1D" w:rsidRPr="00B97A85" w:rsidRDefault="00281C1D" w:rsidP="00281C1D">
      <w:pPr>
        <w:spacing w:line="320" w:lineRule="exact"/>
        <w:ind w:leftChars="100" w:left="210"/>
        <w:rPr>
          <w:rFonts w:asciiTheme="minorEastAsia" w:hAnsiTheme="minorEastAsia"/>
        </w:rPr>
      </w:pPr>
      <w:r w:rsidRPr="00B97A85">
        <w:rPr>
          <w:rFonts w:asciiTheme="minorEastAsia" w:hAnsiTheme="minorEastAsia" w:hint="eastAsia"/>
        </w:rPr>
        <w:t>生活保護受給者の介護サービス利用の流れや留意点について、参考になったことを記載してください。</w:t>
      </w:r>
    </w:p>
    <w:p w:rsidR="00281C1D" w:rsidRDefault="00281C1D" w:rsidP="00281C1D">
      <w:pPr>
        <w:spacing w:line="320" w:lineRule="exact"/>
        <w:rPr>
          <w:rFonts w:asciiTheme="minorEastAsia" w:hAnsiTheme="minorEastAsia"/>
        </w:rPr>
      </w:pPr>
    </w:p>
    <w:p w:rsidR="00281C1D" w:rsidRDefault="00281C1D" w:rsidP="00281C1D">
      <w:pPr>
        <w:spacing w:line="320" w:lineRule="exact"/>
        <w:rPr>
          <w:rFonts w:asciiTheme="minorEastAsia" w:hAnsiTheme="minorEastAsia"/>
        </w:rPr>
      </w:pPr>
    </w:p>
    <w:p w:rsidR="0060503D" w:rsidRPr="00B97A85" w:rsidRDefault="0060503D" w:rsidP="00281C1D">
      <w:pPr>
        <w:spacing w:line="320" w:lineRule="exact"/>
        <w:rPr>
          <w:rFonts w:asciiTheme="minorEastAsia" w:hAnsiTheme="minorEastAsia" w:hint="eastAsia"/>
        </w:rPr>
      </w:pPr>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認定担当</w:t>
      </w:r>
    </w:p>
    <w:p w:rsidR="00281C1D" w:rsidRPr="00B97A85" w:rsidRDefault="00281C1D" w:rsidP="00281C1D">
      <w:pPr>
        <w:spacing w:line="320" w:lineRule="exact"/>
        <w:ind w:leftChars="100" w:left="210"/>
        <w:rPr>
          <w:rFonts w:asciiTheme="minorEastAsia" w:hAnsiTheme="minorEastAsia"/>
        </w:rPr>
      </w:pPr>
      <w:r w:rsidRPr="00B97A85">
        <w:rPr>
          <w:rFonts w:asciiTheme="minorEastAsia" w:hAnsiTheme="minorEastAsia" w:hint="eastAsia"/>
        </w:rPr>
        <w:t>要介護認定制度について理解したことを記載してください。</w:t>
      </w:r>
    </w:p>
    <w:p w:rsidR="00281C1D" w:rsidRDefault="00281C1D" w:rsidP="00281C1D">
      <w:pPr>
        <w:spacing w:line="320" w:lineRule="exact"/>
        <w:rPr>
          <w:rFonts w:asciiTheme="minorEastAsia" w:hAnsiTheme="minorEastAsia"/>
        </w:rPr>
      </w:pPr>
    </w:p>
    <w:p w:rsidR="0060503D" w:rsidRDefault="0060503D" w:rsidP="00281C1D">
      <w:pPr>
        <w:spacing w:line="320" w:lineRule="exact"/>
        <w:rPr>
          <w:rFonts w:asciiTheme="minorEastAsia" w:hAnsiTheme="minorEastAsia" w:hint="eastAsia"/>
        </w:rPr>
      </w:pPr>
    </w:p>
    <w:p w:rsidR="00281C1D" w:rsidRPr="00B97A85" w:rsidRDefault="00281C1D" w:rsidP="00281C1D">
      <w:pPr>
        <w:spacing w:line="320" w:lineRule="exact"/>
        <w:rPr>
          <w:rFonts w:asciiTheme="minorEastAsia" w:hAnsiTheme="minorEastAsia" w:hint="eastAsia"/>
        </w:rPr>
      </w:pPr>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住改・用具担当</w:t>
      </w:r>
    </w:p>
    <w:p w:rsidR="00281C1D" w:rsidRDefault="00281C1D" w:rsidP="00281C1D">
      <w:pPr>
        <w:spacing w:line="320" w:lineRule="exact"/>
        <w:ind w:leftChars="100" w:left="210"/>
        <w:rPr>
          <w:rFonts w:asciiTheme="minorEastAsia" w:hAnsiTheme="minorEastAsia"/>
          <w:szCs w:val="21"/>
        </w:rPr>
      </w:pPr>
      <w:r w:rsidRPr="00B97A85">
        <w:rPr>
          <w:rFonts w:asciiTheme="minorEastAsia" w:hAnsiTheme="minorEastAsia" w:hint="eastAsia"/>
          <w:szCs w:val="21"/>
        </w:rPr>
        <w:t>利用者の居宅を訪問し、面接するときに、どんなことを心がけていますか？</w:t>
      </w:r>
    </w:p>
    <w:p w:rsidR="00281C1D" w:rsidRDefault="00281C1D" w:rsidP="00281C1D">
      <w:pPr>
        <w:spacing w:line="320" w:lineRule="exact"/>
        <w:rPr>
          <w:rFonts w:asciiTheme="minorEastAsia" w:hAnsiTheme="minorEastAsia"/>
          <w:szCs w:val="21"/>
        </w:rPr>
      </w:pPr>
    </w:p>
    <w:p w:rsidR="00281C1D" w:rsidRDefault="00281C1D" w:rsidP="00281C1D">
      <w:pPr>
        <w:spacing w:line="320" w:lineRule="exact"/>
        <w:rPr>
          <w:rFonts w:asciiTheme="minorEastAsia" w:hAnsiTheme="minorEastAsia"/>
          <w:szCs w:val="21"/>
        </w:rPr>
      </w:pPr>
    </w:p>
    <w:p w:rsidR="0060503D" w:rsidRDefault="0060503D" w:rsidP="00281C1D">
      <w:pPr>
        <w:spacing w:line="320" w:lineRule="exact"/>
        <w:rPr>
          <w:rFonts w:asciiTheme="minorEastAsia" w:hAnsiTheme="minorEastAsia" w:hint="eastAsia"/>
          <w:szCs w:val="21"/>
        </w:rPr>
      </w:pPr>
    </w:p>
    <w:p w:rsidR="00281C1D" w:rsidRPr="004276A2" w:rsidRDefault="00281C1D" w:rsidP="00281C1D">
      <w:pPr>
        <w:pStyle w:val="a3"/>
        <w:numPr>
          <w:ilvl w:val="0"/>
          <w:numId w:val="1"/>
        </w:numPr>
        <w:spacing w:line="320" w:lineRule="exact"/>
        <w:ind w:leftChars="0"/>
        <w:rPr>
          <w:rFonts w:ascii="ＭＳ ゴシック" w:eastAsia="ＭＳ ゴシック" w:hAnsi="ＭＳ ゴシック"/>
        </w:rPr>
      </w:pPr>
      <w:r w:rsidRPr="004276A2">
        <w:rPr>
          <w:rFonts w:ascii="ＭＳ ゴシック" w:eastAsia="ＭＳ ゴシック" w:hAnsi="ＭＳ ゴシック" w:hint="eastAsia"/>
        </w:rPr>
        <w:t>高齢者福祉課</w:t>
      </w:r>
    </w:p>
    <w:p w:rsidR="00281C1D" w:rsidRDefault="00281C1D" w:rsidP="00281C1D">
      <w:pPr>
        <w:spacing w:line="320" w:lineRule="exact"/>
        <w:ind w:leftChars="100" w:left="210"/>
        <w:rPr>
          <w:rFonts w:asciiTheme="minorEastAsia" w:hAnsiTheme="minorEastAsia"/>
          <w:szCs w:val="21"/>
        </w:rPr>
      </w:pPr>
      <w:r w:rsidRPr="00B97A85">
        <w:rPr>
          <w:rFonts w:asciiTheme="minorEastAsia" w:hAnsiTheme="minorEastAsia" w:hint="eastAsia"/>
          <w:szCs w:val="21"/>
        </w:rPr>
        <w:t>「高齢者が住み慣れた地域（在宅）で安心して暮らし続けるために必要な情報を、どのように収集していますか。」</w:t>
      </w:r>
    </w:p>
    <w:p w:rsidR="00A4498D" w:rsidRDefault="00A4498D" w:rsidP="00281C1D">
      <w:pPr>
        <w:spacing w:line="320" w:lineRule="exact"/>
        <w:rPr>
          <w:rFonts w:asciiTheme="minorEastAsia" w:hAnsiTheme="minorEastAsia" w:hint="eastAsia"/>
          <w:szCs w:val="21"/>
        </w:rPr>
      </w:pPr>
    </w:p>
    <w:p w:rsidR="00281C1D" w:rsidRPr="0060503D" w:rsidRDefault="0060503D" w:rsidP="00281C1D">
      <w:pPr>
        <w:spacing w:line="320" w:lineRule="exact"/>
        <w:ind w:right="1260"/>
        <w:rPr>
          <w:rFonts w:asciiTheme="majorEastAsia" w:eastAsiaTheme="majorEastAsia" w:hAnsiTheme="majorEastAsia"/>
          <w:kern w:val="0"/>
          <w:szCs w:val="21"/>
        </w:rPr>
      </w:pPr>
      <w:r w:rsidRPr="0060503D">
        <w:rPr>
          <w:rFonts w:asciiTheme="majorEastAsia" w:eastAsiaTheme="majorEastAsia" w:hAnsiTheme="majorEastAsia"/>
          <w:kern w:val="0"/>
          <w:szCs w:val="21"/>
        </w:rPr>
        <w:t>以下のアンケートに</w:t>
      </w:r>
      <w:r>
        <w:rPr>
          <w:rFonts w:asciiTheme="majorEastAsia" w:eastAsiaTheme="majorEastAsia" w:hAnsiTheme="majorEastAsia"/>
          <w:kern w:val="0"/>
          <w:szCs w:val="21"/>
        </w:rPr>
        <w:t>も</w:t>
      </w:r>
      <w:r w:rsidRPr="0060503D">
        <w:rPr>
          <w:rFonts w:asciiTheme="majorEastAsia" w:eastAsiaTheme="majorEastAsia" w:hAnsiTheme="majorEastAsia"/>
          <w:kern w:val="0"/>
          <w:szCs w:val="21"/>
        </w:rPr>
        <w:t>お答えください</w:t>
      </w:r>
    </w:p>
    <w:p w:rsidR="0060503D" w:rsidRDefault="0060503D" w:rsidP="00281C1D">
      <w:pPr>
        <w:spacing w:line="320" w:lineRule="exact"/>
        <w:ind w:right="1260"/>
        <w:rPr>
          <w:rFonts w:asciiTheme="minorEastAsia" w:hAnsiTheme="minorEastAsia"/>
          <w:kern w:val="0"/>
          <w:szCs w:val="21"/>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どこで受講しましたか？（複数選択可）</w:t>
      </w:r>
    </w:p>
    <w:p w:rsidR="0060503D" w:rsidRDefault="0060503D" w:rsidP="0060503D">
      <w:pPr>
        <w:pStyle w:val="a3"/>
        <w:spacing w:line="320" w:lineRule="exact"/>
        <w:ind w:leftChars="0" w:left="420"/>
        <w:rPr>
          <w:rFonts w:ascii="ＭＳ ゴシック" w:eastAsia="ＭＳ ゴシック" w:hAnsi="ＭＳ ゴシック"/>
        </w:rPr>
      </w:pPr>
    </w:p>
    <w:p w:rsidR="0060503D" w:rsidRPr="00874A59" w:rsidRDefault="0060503D" w:rsidP="0060503D">
      <w:pPr>
        <w:pStyle w:val="a3"/>
        <w:spacing w:line="32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 xml:space="preserve">1. 自宅　　　　　　　　2. 職場　　　　　　　　3. その他　</w:t>
      </w:r>
      <w:r>
        <w:rPr>
          <w:rFonts w:ascii="ＭＳ ゴシック" w:eastAsia="ＭＳ ゴシック" w:hAnsi="ＭＳ ゴシック"/>
          <w:u w:val="single"/>
        </w:rPr>
        <w:t xml:space="preserve">　　　　　　　　　　</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rPr>
          <w:rFonts w:ascii="ＭＳ ゴシック" w:eastAsia="ＭＳ ゴシック" w:hAnsi="ＭＳ ゴシック" w:hint="eastAsia"/>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lastRenderedPageBreak/>
        <w:t>受講にあたってどのような機器を</w:t>
      </w:r>
      <w:r w:rsidRPr="00874A59">
        <w:rPr>
          <w:rFonts w:ascii="ＭＳ ゴシック" w:eastAsia="ＭＳ ゴシック" w:hAnsi="ＭＳ ゴシック" w:hint="eastAsia"/>
        </w:rPr>
        <w:t>使用しましたか？</w:t>
      </w:r>
      <w:r>
        <w:rPr>
          <w:rFonts w:ascii="ＭＳ ゴシック" w:eastAsia="ＭＳ ゴシック" w:hAnsi="ＭＳ ゴシック" w:hint="eastAsia"/>
        </w:rPr>
        <w:t>（複数選択可）</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個人のパソコン　　　　2. 会社のパソコン　　　　3. 個人のタブレット</w:t>
      </w:r>
    </w:p>
    <w:p w:rsidR="0060503D" w:rsidRDefault="0060503D" w:rsidP="0060503D">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rPr>
        <w:t>4. 会社のタブレット　　　5. 個人のスマホ　　　　　6. 会社のスマホ</w:t>
      </w:r>
    </w:p>
    <w:p w:rsidR="0060503D" w:rsidRPr="00874A59" w:rsidRDefault="0060503D" w:rsidP="0060503D">
      <w:pPr>
        <w:pStyle w:val="a3"/>
        <w:spacing w:line="32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 xml:space="preserve">7. その他　</w:t>
      </w:r>
      <w:r>
        <w:rPr>
          <w:rFonts w:ascii="ＭＳ ゴシック" w:eastAsia="ＭＳ ゴシック" w:hAnsi="ＭＳ ゴシック"/>
          <w:u w:val="single"/>
        </w:rPr>
        <w:t xml:space="preserve">　　　　　　　　　　</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rPr>
          <w:rFonts w:ascii="ＭＳ ゴシック" w:eastAsia="ＭＳ ゴシック" w:hAnsi="ＭＳ ゴシック" w:hint="eastAsia"/>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firstLineChars="600" w:firstLine="1260"/>
        <w:rPr>
          <w:rFonts w:ascii="ＭＳ ゴシック" w:eastAsia="ＭＳ ゴシック" w:hAnsi="ＭＳ ゴシック"/>
        </w:rPr>
      </w:pPr>
      <w:r>
        <w:rPr>
          <w:rFonts w:ascii="ＭＳ ゴシック" w:eastAsia="ＭＳ ゴシック" w:hAnsi="ＭＳ ゴシック"/>
        </w:rPr>
        <w:t xml:space="preserve">1. 不具合はなかった　　　　　　　　　　2. </w:t>
      </w:r>
      <w:r w:rsidRPr="00CF1FED">
        <w:rPr>
          <w:rFonts w:ascii="ＭＳ ゴシック" w:eastAsia="ＭＳ ゴシック" w:hAnsi="ＭＳ ゴシック" w:hint="eastAsia"/>
        </w:rPr>
        <w:t>不具合があった</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聴講中の不具合があった方はお答えください。どんな不具合がありましたか？</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rPr>
          <w:rFonts w:ascii="ＭＳ ゴシック" w:eastAsia="ＭＳ ゴシック" w:hAnsi="ＭＳ ゴシック" w:hint="eastAsia"/>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1つ選んでください</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短い　　　　　　　　　2.</w:t>
      </w:r>
      <w:r>
        <w:rPr>
          <w:rFonts w:ascii="ＭＳ ゴシック" w:eastAsia="ＭＳ ゴシック" w:hAnsi="ＭＳ ゴシック"/>
        </w:rPr>
        <w:t xml:space="preserve"> </w:t>
      </w:r>
      <w:r>
        <w:rPr>
          <w:rFonts w:ascii="ＭＳ ゴシック" w:eastAsia="ＭＳ ゴシック" w:hAnsi="ＭＳ ゴシック" w:hint="eastAsia"/>
        </w:rPr>
        <w:t>ちょうど良い　　　　　　　　3.</w:t>
      </w:r>
      <w:r>
        <w:rPr>
          <w:rFonts w:ascii="ＭＳ ゴシック" w:eastAsia="ＭＳ ゴシック" w:hAnsi="ＭＳ ゴシック"/>
        </w:rPr>
        <w:t xml:space="preserve"> </w:t>
      </w:r>
      <w:r>
        <w:rPr>
          <w:rFonts w:ascii="ＭＳ ゴシック" w:eastAsia="ＭＳ ゴシック" w:hAnsi="ＭＳ ゴシック" w:hint="eastAsia"/>
        </w:rPr>
        <w:t>長い</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numPr>
          <w:ilvl w:val="0"/>
          <w:numId w:val="1"/>
        </w:numPr>
        <w:spacing w:line="32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研修動画を公開している期間の長さについて、どう感じられましたか？</w:t>
      </w:r>
      <w:r w:rsidRPr="004276A2">
        <w:rPr>
          <w:rFonts w:ascii="ＭＳ ゴシック" w:eastAsia="ＭＳ ゴシック" w:hAnsi="ＭＳ ゴシック"/>
        </w:rPr>
        <w:t xml:space="preserve"> </w:t>
      </w:r>
    </w:p>
    <w:p w:rsidR="0060503D" w:rsidRDefault="0060503D" w:rsidP="0060503D">
      <w:pPr>
        <w:pStyle w:val="a3"/>
        <w:spacing w:line="320" w:lineRule="exact"/>
        <w:ind w:leftChars="0" w:left="420"/>
        <w:rPr>
          <w:rFonts w:ascii="ＭＳ ゴシック" w:eastAsia="ＭＳ ゴシック" w:hAnsi="ＭＳ ゴシック"/>
        </w:rPr>
      </w:pPr>
    </w:p>
    <w:p w:rsidR="0060503D" w:rsidRDefault="0060503D" w:rsidP="0060503D">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短い　　　　　　　　2.</w:t>
      </w:r>
      <w:r>
        <w:rPr>
          <w:rFonts w:ascii="ＭＳ ゴシック" w:eastAsia="ＭＳ ゴシック" w:hAnsi="ＭＳ ゴシック"/>
        </w:rPr>
        <w:t xml:space="preserve"> </w:t>
      </w:r>
      <w:r>
        <w:rPr>
          <w:rFonts w:ascii="ＭＳ ゴシック" w:eastAsia="ＭＳ ゴシック" w:hAnsi="ＭＳ ゴシック" w:hint="eastAsia"/>
        </w:rPr>
        <w:t>ちょうど良い　　　　　　　3.</w:t>
      </w:r>
      <w:r>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u w:val="single"/>
        </w:rPr>
        <w:t xml:space="preserve">　　　　　　　　　　</w:t>
      </w:r>
    </w:p>
    <w:p w:rsidR="0060503D" w:rsidRPr="00874A59" w:rsidRDefault="0060503D" w:rsidP="0060503D">
      <w:pPr>
        <w:pStyle w:val="a3"/>
        <w:spacing w:line="320" w:lineRule="exact"/>
        <w:ind w:leftChars="0" w:left="420"/>
        <w:rPr>
          <w:rFonts w:ascii="ＭＳ ゴシック" w:eastAsia="ＭＳ ゴシック" w:hAnsi="ＭＳ ゴシック"/>
        </w:rPr>
      </w:pPr>
    </w:p>
    <w:p w:rsidR="0060503D" w:rsidRPr="004276A2" w:rsidRDefault="0060503D" w:rsidP="0060503D">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rsidR="0060503D" w:rsidRDefault="0060503D" w:rsidP="00281C1D">
      <w:pPr>
        <w:spacing w:line="320" w:lineRule="exact"/>
        <w:ind w:right="1260"/>
        <w:rPr>
          <w:rFonts w:asciiTheme="minorEastAsia" w:hAnsiTheme="minorEastAsia"/>
          <w:kern w:val="0"/>
          <w:szCs w:val="21"/>
        </w:rPr>
      </w:pPr>
    </w:p>
    <w:p w:rsidR="0060503D" w:rsidRDefault="0060503D" w:rsidP="00281C1D">
      <w:pPr>
        <w:spacing w:line="320" w:lineRule="exact"/>
        <w:ind w:right="1260"/>
        <w:rPr>
          <w:rFonts w:asciiTheme="minorEastAsia" w:hAnsiTheme="minorEastAsia" w:hint="eastAsia"/>
          <w:kern w:val="0"/>
          <w:szCs w:val="21"/>
        </w:rPr>
      </w:pPr>
    </w:p>
    <w:p w:rsidR="0060503D" w:rsidRPr="0060503D" w:rsidRDefault="0060503D" w:rsidP="00281C1D">
      <w:pPr>
        <w:spacing w:line="320" w:lineRule="exact"/>
        <w:ind w:right="1260"/>
        <w:rPr>
          <w:rFonts w:asciiTheme="minorEastAsia" w:hAnsiTheme="minorEastAsia" w:hint="eastAsia"/>
          <w:kern w:val="0"/>
          <w:szCs w:val="21"/>
        </w:rPr>
      </w:pPr>
    </w:p>
    <w:tbl>
      <w:tblPr>
        <w:tblStyle w:val="a4"/>
        <w:tblW w:w="0" w:type="auto"/>
        <w:jc w:val="center"/>
        <w:tblLook w:val="04A0" w:firstRow="1" w:lastRow="0" w:firstColumn="1" w:lastColumn="0" w:noHBand="0" w:noVBand="1"/>
      </w:tblPr>
      <w:tblGrid>
        <w:gridCol w:w="1838"/>
        <w:gridCol w:w="6521"/>
      </w:tblGrid>
      <w:tr w:rsidR="00635081" w:rsidTr="00A4498D">
        <w:trPr>
          <w:trHeight w:val="598"/>
          <w:jc w:val="center"/>
        </w:trPr>
        <w:tc>
          <w:tcPr>
            <w:tcW w:w="1838" w:type="dxa"/>
            <w:vAlign w:val="center"/>
          </w:tcPr>
          <w:p w:rsidR="00635081" w:rsidRPr="004276A2" w:rsidRDefault="00A4498D" w:rsidP="00936D26">
            <w:pPr>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rsidR="00A4498D" w:rsidRDefault="00A4498D" w:rsidP="00A4498D">
            <w:pPr>
              <w:spacing w:line="320" w:lineRule="exac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rsidR="00635081" w:rsidRPr="00A4498D" w:rsidRDefault="00A4498D" w:rsidP="00A4498D">
            <w:pPr>
              <w:spacing w:line="320" w:lineRule="exac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rsidTr="00A4498D">
        <w:trPr>
          <w:trHeight w:val="573"/>
          <w:jc w:val="center"/>
        </w:trPr>
        <w:tc>
          <w:tcPr>
            <w:tcW w:w="1838" w:type="dxa"/>
            <w:vAlign w:val="center"/>
          </w:tcPr>
          <w:p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rsidR="00635081" w:rsidRPr="00A4498D" w:rsidRDefault="00A4498D" w:rsidP="00A4498D">
            <w:pPr>
              <w:ind w:leftChars="700" w:left="1470"/>
              <w:rPr>
                <w:rFonts w:asciiTheme="majorEastAsia" w:eastAsiaTheme="majorEastAsia" w:hAnsiTheme="majorEastAsia"/>
              </w:rPr>
            </w:pPr>
            <w:r>
              <w:t>令和</w:t>
            </w:r>
            <w:r>
              <w:t>2</w:t>
            </w:r>
            <w:r>
              <w:t>年</w:t>
            </w:r>
            <w:r>
              <w:t>7</w:t>
            </w:r>
            <w:r>
              <w:t>月</w:t>
            </w:r>
            <w:r>
              <w:t>31</w:t>
            </w:r>
            <w:r>
              <w:t>日（金）まで</w:t>
            </w:r>
          </w:p>
        </w:tc>
      </w:tr>
    </w:tbl>
    <w:p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71" w:rsidRDefault="00FA5271" w:rsidP="0060503D">
      <w:r>
        <w:separator/>
      </w:r>
    </w:p>
  </w:endnote>
  <w:endnote w:type="continuationSeparator" w:id="0">
    <w:p w:rsidR="00FA5271" w:rsidRDefault="00FA5271" w:rsidP="0060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71" w:rsidRDefault="00FA5271" w:rsidP="0060503D">
      <w:r>
        <w:separator/>
      </w:r>
    </w:p>
  </w:footnote>
  <w:footnote w:type="continuationSeparator" w:id="0">
    <w:p w:rsidR="00FA5271" w:rsidRDefault="00FA5271" w:rsidP="00605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1D"/>
    <w:rsid w:val="00281C1D"/>
    <w:rsid w:val="0060503D"/>
    <w:rsid w:val="00635081"/>
    <w:rsid w:val="0080710F"/>
    <w:rsid w:val="00A4498D"/>
    <w:rsid w:val="00DC6C5B"/>
    <w:rsid w:val="00F4025A"/>
    <w:rsid w:val="00F53D93"/>
    <w:rsid w:val="00FA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60503D"/>
    <w:pPr>
      <w:tabs>
        <w:tab w:val="center" w:pos="4252"/>
        <w:tab w:val="right" w:pos="8504"/>
      </w:tabs>
      <w:snapToGrid w:val="0"/>
    </w:pPr>
  </w:style>
  <w:style w:type="character" w:customStyle="1" w:styleId="a8">
    <w:name w:val="ヘッダー (文字)"/>
    <w:basedOn w:val="a0"/>
    <w:link w:val="a7"/>
    <w:uiPriority w:val="99"/>
    <w:rsid w:val="0060503D"/>
  </w:style>
  <w:style w:type="paragraph" w:styleId="a9">
    <w:name w:val="footer"/>
    <w:basedOn w:val="a"/>
    <w:link w:val="aa"/>
    <w:uiPriority w:val="99"/>
    <w:unhideWhenUsed/>
    <w:rsid w:val="0060503D"/>
    <w:pPr>
      <w:tabs>
        <w:tab w:val="center" w:pos="4252"/>
        <w:tab w:val="right" w:pos="8504"/>
      </w:tabs>
      <w:snapToGrid w:val="0"/>
    </w:pPr>
  </w:style>
  <w:style w:type="character" w:customStyle="1" w:styleId="aa">
    <w:name w:val="フッター (文字)"/>
    <w:basedOn w:val="a0"/>
    <w:link w:val="a9"/>
    <w:uiPriority w:val="99"/>
    <w:rsid w:val="0060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5</cp:revision>
  <cp:lastPrinted>2020-07-21T07:52:00Z</cp:lastPrinted>
  <dcterms:created xsi:type="dcterms:W3CDTF">2020-07-09T06:03:00Z</dcterms:created>
  <dcterms:modified xsi:type="dcterms:W3CDTF">2020-07-21T07:52:00Z</dcterms:modified>
</cp:coreProperties>
</file>